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679" w:rsidRDefault="00CE3679" w:rsidP="00CE3679">
      <w:pPr>
        <w:pStyle w:val="1"/>
        <w:shd w:val="clear" w:color="auto" w:fill="FFFFFF"/>
        <w:spacing w:before="270" w:after="135" w:line="390" w:lineRule="atLeast"/>
        <w:jc w:val="center"/>
        <w:rPr>
          <w:rFonts w:ascii="Helvetica" w:hAnsi="Helvetica" w:cs="Helvetica"/>
          <w:b w:val="0"/>
          <w:bCs w:val="0"/>
          <w:color w:val="199043"/>
          <w:sz w:val="33"/>
          <w:szCs w:val="33"/>
        </w:rPr>
      </w:pPr>
      <w:r>
        <w:rPr>
          <w:rFonts w:ascii="Helvetica" w:hAnsi="Helvetica" w:cs="Helvetica"/>
          <w:b w:val="0"/>
          <w:bCs w:val="0"/>
          <w:color w:val="199043"/>
          <w:sz w:val="33"/>
          <w:szCs w:val="33"/>
        </w:rPr>
        <w:t>Внеклассное занятие на тему "Уроки жизни Сергия Радонежского"</w:t>
      </w:r>
      <w:r>
        <w:rPr>
          <w:rStyle w:val="apple-converted-space"/>
          <w:rFonts w:ascii="Helvetica" w:hAnsi="Helvetica" w:cs="Helvetica"/>
          <w:b w:val="0"/>
          <w:bCs w:val="0"/>
          <w:color w:val="199043"/>
          <w:sz w:val="33"/>
          <w:szCs w:val="33"/>
        </w:rPr>
        <w:t> 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bookmarkStart w:id="0" w:name="_GoBack"/>
      <w:bookmarkEnd w:id="0"/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Занятие разработано на основе технологии педагогической мастерской ценностных ориентаций.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 занятия:</w:t>
      </w:r>
    </w:p>
    <w:p w:rsidR="00CE3679" w:rsidRPr="00CE3679" w:rsidRDefault="00CE3679" w:rsidP="00CE36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Развитие познавательных универсальных компетенций;</w:t>
      </w:r>
    </w:p>
    <w:p w:rsidR="00CE3679" w:rsidRPr="00CE3679" w:rsidRDefault="00CE3679" w:rsidP="00CE367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Формирование базовых духовных национальных ценностей.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Задачи занятия: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создать условия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для</w:t>
      </w:r>
      <w:proofErr w:type="gramEnd"/>
    </w:p>
    <w:p w:rsidR="00CE3679" w:rsidRPr="00CE3679" w:rsidRDefault="00CE3679" w:rsidP="00CE36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формирования учебно-познавательных компетенций обучающихся через работу с документально-методическим комплексом (ДМК);</w:t>
      </w:r>
    </w:p>
    <w:p w:rsidR="00CE3679" w:rsidRPr="00CE3679" w:rsidRDefault="00CE3679" w:rsidP="00CE36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развития ценностно-смысловой компетенции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обучающихся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через осмысление и осознание жизненного пути, по которому мальчик Варфоломей поднялся до преподобия Сергия Радонежского;</w:t>
      </w:r>
    </w:p>
    <w:p w:rsidR="00CE3679" w:rsidRPr="00CE3679" w:rsidRDefault="00CE3679" w:rsidP="00CE36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проявления и развития творческих и креативных способностей обучающихся (</w:t>
      </w:r>
      <w:proofErr w:type="spell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эмпатии</w:t>
      </w:r>
      <w:proofErr w:type="spell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абстрактного и ассоциативного мышления, воссоздающего и творческого воображения);</w:t>
      </w:r>
    </w:p>
    <w:p w:rsidR="00CE3679" w:rsidRPr="00CE3679" w:rsidRDefault="00CE3679" w:rsidP="00CE36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самоопределения и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самовоспитания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обучающихся через готовность осознанно принять в свою жизнь уроки жизни Сергия Радонежского и задуматься над собственной системой ценностей;</w:t>
      </w:r>
    </w:p>
    <w:p w:rsidR="00CE3679" w:rsidRPr="00CE3679" w:rsidRDefault="00CE3679" w:rsidP="00CE367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развития коммуникативной компетенции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обучающихся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через общение и взаимодействие в группе, через афиширование проделанной работы.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Учебно-методическое и информационно-техническое обеспечение занятия:</w:t>
      </w:r>
    </w:p>
    <w:p w:rsidR="00CE3679" w:rsidRPr="00CE3679" w:rsidRDefault="00CE3679" w:rsidP="00CE36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Документально-методический комплекс (4 пакета);</w:t>
      </w:r>
    </w:p>
    <w:p w:rsidR="00CE3679" w:rsidRPr="00CE3679" w:rsidRDefault="00CE3679" w:rsidP="00CE36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Интерактивный комплекс (доска, проектор, компьютер);</w:t>
      </w:r>
    </w:p>
    <w:p w:rsidR="00CE3679" w:rsidRPr="00CE3679" w:rsidRDefault="00CE3679" w:rsidP="00CE36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Мультимедийная презентация;</w:t>
      </w:r>
    </w:p>
    <w:p w:rsidR="00CE3679" w:rsidRPr="00CE3679" w:rsidRDefault="00CE3679" w:rsidP="00CE36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Бумага, маркеры, фломастеры, ручки.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Подготовительная работа:</w:t>
      </w:r>
    </w:p>
    <w:p w:rsidR="00CE3679" w:rsidRPr="00CE3679" w:rsidRDefault="00CE3679" w:rsidP="00CE36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Просмотр учебного фильма о Сергии Радонежском youtu.be/gf8bijPYqh0</w:t>
      </w:r>
    </w:p>
    <w:p w:rsidR="00CE3679" w:rsidRPr="00CE3679" w:rsidRDefault="00CE3679" w:rsidP="00CE367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Создание творческих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групп: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1 группа – обучающиеся 4 класса «а»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(4 человека)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 xml:space="preserve">2 группа – обучающиеся 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 класса «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б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(4 человека)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3 группа – обучающиеся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 класса «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»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(4 человека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)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br/>
        <w:t>4 группа – учителя начальных классов</w:t>
      </w:r>
    </w:p>
    <w:p w:rsidR="00CE3679" w:rsidRPr="00CE3679" w:rsidRDefault="00CE3679" w:rsidP="00CE3679">
      <w:pPr>
        <w:shd w:val="clear" w:color="auto" w:fill="FFFFFF"/>
        <w:spacing w:before="270" w:after="135" w:line="330" w:lineRule="atLeast"/>
        <w:jc w:val="both"/>
        <w:outlineLvl w:val="1"/>
        <w:rPr>
          <w:rFonts w:ascii="Helvetica" w:eastAsia="Times New Roman" w:hAnsi="Helvetica" w:cs="Helvetica"/>
          <w:color w:val="199043"/>
          <w:sz w:val="27"/>
          <w:szCs w:val="27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7"/>
          <w:szCs w:val="27"/>
          <w:lang w:eastAsia="ru-RU"/>
        </w:rPr>
        <w:t>Ход занятия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I. Вступительное слово учителя-мастера.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Сонастройка</w:t>
      </w:r>
      <w:proofErr w:type="spellEnd"/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 xml:space="preserve"> участников мастерской. Взаимная настройка участников друг на друга и на изучаемую тему.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Мы живем в непростом обществе, каждый из нас является частью государства. Какой станет наша жизнь в эти сложные времена, зависит только от нас. Как жить, на что надеяться, что станет опорой для всех и для каждого?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Много вопросов возникает, когда думаешь о жизни. Так было всегда, это вечные вопросы. Каждое поколение в свой черёд ищет на них ответы. Давайте сегодня попробуем обратиться за советом к одному из самых уважаемых и чтимых святых нашего народа преподобному Сергию Радонежскому. В этом году исполняется 700 лет со дня его рождения. В чём видел 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цель и смысл человеческой жизни Преподобный? Какие уроки жизни оставил нам Сергий Радонежский своим примером? Этому и будет посвящена работа нашей мастерской.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II. Создание образно-эмоциональной ситуации.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Индуктивный этап работы мастерской. Актуализация части внутреннего мира участников, пробуждение личностного интереса, создание эмоционального настроя, включение подсознания, области чувств каждого участника.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Начало просмотра мультимедийной презентации.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2.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Какие чувства или мысли появляются у вас, когда смотрите на изображения Сергия Радонежского?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(добрый, светлый, несёт свет и теплоту, любит людей, над головой солнечный свет, святой человек, Троице-Сергиева лавра, мир…)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Выслушав ответы, мастер просит одного или двух учеников сделать небольшое обобщение: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Что объединяет все возникшие ассоциации? Выделите из названных слов одно, самое подходящее к образу Сергия Радонежского.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Святой.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Спокойная, чистая и святая жизнь Преподобного Сергия наполнила собой почти столетие. Предлагаю продолжить просмотр презентации и по ходу просмотра выполнять предложенные задания.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III. Просмотр презентации «Уроки жизни Сергия Радонежского». Первый этап работы педагогической мастерской ценностных ориентаций.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Индуктор мастерской – средство для включения процесса индукции: образы, фразы, мелодия, текст – всё, что может разбудить чувство, вызвать поток ассоциаций, воспоминаний, ощущений, вопросов.</w:t>
      </w:r>
      <w:proofErr w:type="gramEnd"/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Слайды 3-5; 7-10; 12; 14-16; 18-19; 21-23; 25; 27; 29-30; 32-33.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Продолжается погружение участников мастерской в образно-эмоциональное пространство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темы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создаются условия для эффективного восприятия незнакомой или малознакомой для большинства участников информации, встроенной в презентацию.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IV. </w:t>
      </w:r>
      <w:proofErr w:type="spellStart"/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Инфографика</w:t>
      </w:r>
      <w:proofErr w:type="spellEnd"/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Введение хронологических знаний и жизнеописание преподобного Сергия Радонежского в схематических образах, чтобы участники мастерской могли наглядно представить логику и последовательность предложенного для изучения материала.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6.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V. </w:t>
      </w:r>
      <w:proofErr w:type="spellStart"/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Социоконструкция</w:t>
      </w:r>
      <w:proofErr w:type="spellEnd"/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 xml:space="preserve"> и промежуточная социализация.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Этапы мастерской, когда создаётся проду</w:t>
      </w:r>
      <w:proofErr w:type="gramStart"/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кт в гр</w:t>
      </w:r>
      <w:proofErr w:type="gramEnd"/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уппе. Предъявление созданного интеллектуального продукта другим участниками занятия (в группе, между группами), всему коллективу.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Слайды 11, 13, 17, 20, 24, 26, 28,31.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11: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Какое качество помогло мальчику Варфоломею научиться читать,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освоить грамоту? Какой урок жизни показал нам Варфоломей своим примером?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Обидно было терпеть упрёки от учителей, непонимание родителей, насмешки товарищей, когда при всём старании не давалась грамота. 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смирения – 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это понимание того, что если такое простое дело, как чтение, невозможно без помощи Божией,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то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что говорить о более 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серьёзных и важных делах. Поэтому каждое дело Варфоломей начинал и заканчивал молитвой к Богу.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13: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Какое качество помогло юноше Варфоломею, имея ясную жизненную цель – монашество – смирить себя ради отца и матери, оставшись ухаживать за ними?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Какой урок жизни показал нам Варфоломей этим поступком?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послушания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– это урок сыновней любви к родителям. Пример юноши Варфоломея побуждает нас не отказываться от ежедневных обязанностей в семье, как бы важны и велики ни были наши дальнейшие планы.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17: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Какие качества помогли Варфоломею, ставшему затем монахом Сергием, преодолеть все трудности одинокой жизни в глухом лесу?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Какой урок жизни в период своего отшельничества показал нам Сергий Радонежский?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терпения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и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верности выбранному пути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мы видим в преодолении всех тяжких и порой невыносимых для простого человека условий жизни вдали от людей во имя желания послужить Богу.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20: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Какие качества помогли монаху, а затем игумену Сергию Радонежскому создать и обустроить монастырь, который должен был стать образцом новых порядков в монашеской жизни? Какой урок жизни показал нам Сергий Радонежский, добывая хлеб трудом собственных рук?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трудолюбия.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Троицкий игумен высоко ценил человеческое достоинство, которое дано от Бога, и которое человек обязан соблюдать. Поэтому личным примером учитель мог убедить учеников в том, что хлеб нужно добывать трудом собственных рук. Это правило остается верным и для нынешнего времени.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24: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Какие качества проявил игумен Сергий Радонежский, всеми силами избегая славы, чинов и любой власти над людьми? Какой урок жизни показал нам преподобный Сергий, избегая человеческой славы, но оставаясь приветливым и готовым прийти на помощь каждому человеку?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великой любви к людям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Преподобный Сергий сумел подчинить всю свою жизнь заповедям любви и единомыслия. Избегал судить и поучать людей. Своим образом жизни, своим отношением к окружающим подавал пример: «Кто хочет быть первым между вами, да будет всем слугой». Это слова Бога.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Преподобный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понимал их буквально и шёл этим путём, несмотря на то, что идти по нему настолько трудно, что почти невозможно.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26: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Какие качества проявил Сергий-чудотворец, никогда не отказывая людям в помощи и никому о такой помощи не рассказывая? Какой урок жизни показал нам этим примером преподобный Сергий Радонежский?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скромности.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Преподобный Сергий, будучи игуменом, внешне никак не выделялся среди братии: был одет в ветхие одежды, никогда не повышал голоса, всегда терпелив и немногословен. Творя чудеса, он просил молчать о любых случаях чудесной помощи, которые происходили после его молитв.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28: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Какие качества проявил преподобный Сергий, заботясь об утверждении мира и братолюбия между соотечественниками? Какой урок жизни показал нам своим примером преподобный Сергий Радонежский?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lastRenderedPageBreak/>
        <w:t>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миротворчества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даёт он нам, когда своей любовью и терпением смиряет гордость непримиримо восстающих друг на друга князей, несёт мир и покой в разные уголки земли Русской.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Слайд 31: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Какие качества проявил преподобный Сергий, спасая молитвами Русскую землю не от внешних врагов, а поднимая дух народа, объединяя его для защиты Отечества? Какой урок жизни показал нам этим примером преподобный Сергий Радонежский?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Урок 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любви к Родине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 – преподобный Сергий стал невидимым полководцем русского войска в жестоком </w:t>
      </w:r>
      <w:proofErr w:type="spell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сражении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.П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осле</w:t>
      </w:r>
      <w:proofErr w:type="spell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победы в Куликовской битве домой возвращались не брянские, не суздальские, не серпуховские люди. Возвращался с Куликова поля ВЕЛИКИЙ РУССКИЙ НАРОД.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VI. Организация творческой работы участников мастерской. Второй этап работы мастерской ценностных ориентаций.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Обращение к новой информации, её обработке (составлению схем, проектов, рассмотрению и созданию рисунков), к корректировке творческого продукта.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Групповая социализация. Работа с пакетами ДМК в группах. </w:t>
      </w: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</w:t>
      </w:r>
      <w:hyperlink r:id="rId6" w:history="1">
        <w:r w:rsidRPr="00CE3679">
          <w:rPr>
            <w:rFonts w:ascii="Helvetica" w:eastAsia="Times New Roman" w:hAnsi="Helvetica" w:cs="Helvetica"/>
            <w:b/>
            <w:bCs/>
            <w:color w:val="008738"/>
            <w:sz w:val="21"/>
            <w:szCs w:val="21"/>
            <w:u w:val="single"/>
            <w:lang w:eastAsia="ru-RU"/>
          </w:rPr>
          <w:t>Приложение 1</w:t>
        </w:r>
      </w:hyperlink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.)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34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Задания группам.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1. Раскройте смысл понятий</w:t>
      </w:r>
    </w:p>
    <w:p w:rsidR="00CE3679" w:rsidRPr="00CE3679" w:rsidRDefault="00CE3679" w:rsidP="00CE3679">
      <w:pPr>
        <w:shd w:val="clear" w:color="auto" w:fill="FFFFFF"/>
        <w:spacing w:after="120" w:line="240" w:lineRule="atLeast"/>
        <w:jc w:val="both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CE367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Первая группа – «СМИРЕНИЕ»,</w:t>
      </w:r>
      <w:r w:rsidRPr="00CE367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Вторая группа – «ПОСЛУШАНИЕ»,</w:t>
      </w:r>
      <w:r w:rsidRPr="00CE367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Третья группа – «ВЕРНОСТЬ»,</w:t>
      </w:r>
      <w:r w:rsidRPr="00CE367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Четвёртая группа – «СКРОМНОСТЬ»</w:t>
      </w:r>
      <w:proofErr w:type="gramEnd"/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 помощью близких по смыслу слов и словосочетаний.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Используйте, если необходимо, список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-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помощник. </w:t>
      </w: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(</w:t>
      </w:r>
      <w:hyperlink r:id="rId7" w:history="1">
        <w:r w:rsidRPr="00CE3679">
          <w:rPr>
            <w:rFonts w:ascii="Helvetica" w:eastAsia="Times New Roman" w:hAnsi="Helvetica" w:cs="Helvetica"/>
            <w:b/>
            <w:bCs/>
            <w:color w:val="008738"/>
            <w:sz w:val="21"/>
            <w:szCs w:val="21"/>
            <w:u w:val="single"/>
            <w:lang w:eastAsia="ru-RU"/>
          </w:rPr>
          <w:t>Приложение 2</w:t>
        </w:r>
      </w:hyperlink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.)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35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2.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 Составьте «лестницу» жизненных уроков, по которой мальчик Варфоломей поднялся до преподобия Сергия Радонежского.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Какой из его уроков стал самым важным для вас?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Почему?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ЧТО лежит в основе уроков жизни, которые своим примером показал Сергий Радонежский?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Глубокая вера и любовь к Богу, служение людям.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36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3. Используя маркер, выделите в тексте мысль, которая понравилась, поразила или удивила вас. Обсудите в группе и расскажите, почему.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37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4. Что же оставил нам святой Сергий Радонежский?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Какую мысль, какой пример уносите с собой?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СВЯТОЙ – это невидимая ниточка, протянутая от обычного человека к Богу, который создал нас добрыми, правдивыми, честными и любящими.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Святой напоминает нам о том, какими мы должны быть.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38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Разрыв между старым и новым пониманием, представлением, выдвижение новых вопросов – кульминационный момент мастерской ценностных ориентаций.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lastRenderedPageBreak/>
        <w:t>VII. Афиширование участниками своих открытий, позиций, вопросов.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Самый трепетный и ожидаемый мастером этап мастерской. Участники должны связать прошлое с настоящим и выбрать ценности для своего будущего через отношение к опыту и примеру жизни преподобного Сергия Радонежского. Взглянуть на нашу жизнь и опыт таким способом, чтобы подтвердить, изменить или расширить систему ценностей нравственных, духовных, общечеловеческих.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i/>
          <w:iCs/>
          <w:color w:val="333333"/>
          <w:sz w:val="21"/>
          <w:szCs w:val="21"/>
          <w:lang w:eastAsia="ru-RU"/>
        </w:rPr>
        <w:t>Слайд 39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5. О чём спросите или попросите преподобного Сергия Радонежского, если бы сейчас состоялась чудесная с ним встреча?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Обсудите вопрос или просьбу в группе.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Преподобный жил в трудный период для Святой Руси – во-первых, собирание страны вокруг Москвы, во-вторых, борьба за власть – не только княжескую, но и духовную.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И в этих моментах Сергий Радонежский показывает образец верности Богу. Он был вне всех событий – и в то же время их активным участником. Можно быть просто внешним свидетелем любой борьбы, не участвовать в ней – а можно мудростью от Бога ситуацию выправить. Этим для нас пример преподобного Сергия и дорог. Особенно в наше непростое время.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Преподобный наш Отче Сергий!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i/>
          <w:iCs/>
          <w:color w:val="333333"/>
          <w:sz w:val="21"/>
          <w:szCs w:val="21"/>
          <w:lang w:eastAsia="ru-RU"/>
        </w:rPr>
        <w:t>Молись за Россию! Помоги нам спасти Россию от бед! – 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такую горячую просьбу от всей души обратили участники мастерской к 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Преподобному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</w:p>
    <w:p w:rsidR="00CE3679" w:rsidRPr="00CE3679" w:rsidRDefault="00CE3679" w:rsidP="00CE3679">
      <w:pPr>
        <w:shd w:val="clear" w:color="auto" w:fill="FFFFFF"/>
        <w:spacing w:before="270" w:after="135" w:line="255" w:lineRule="atLeast"/>
        <w:jc w:val="both"/>
        <w:outlineLvl w:val="2"/>
        <w:rPr>
          <w:rFonts w:ascii="Helvetica" w:eastAsia="Times New Roman" w:hAnsi="Helvetica" w:cs="Helvetica"/>
          <w:color w:val="19904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199043"/>
          <w:sz w:val="21"/>
          <w:szCs w:val="21"/>
          <w:lang w:eastAsia="ru-RU"/>
        </w:rPr>
        <w:t>VIII. Рефлексия.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Что важного, нужного для себя вы открыли сегодня в другом человеке – мальчике Варфоломее, а кто</w:t>
      </w: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-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то в преподобном Сергии Радонежском?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Какая работа в мастерской особенно увлекла?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– Что оказалось в занятии самым ценным?</w:t>
      </w:r>
    </w:p>
    <w:p w:rsidR="00CE3679" w:rsidRPr="00CE3679" w:rsidRDefault="00CE3679" w:rsidP="00CE3679">
      <w:pPr>
        <w:shd w:val="clear" w:color="auto" w:fill="FFFFFF"/>
        <w:spacing w:after="135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Список использованной литературы</w:t>
      </w: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</w:t>
      </w:r>
    </w:p>
    <w:p w:rsidR="00CE3679" w:rsidRPr="00CE3679" w:rsidRDefault="00CE3679" w:rsidP="00CE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Левитес</w:t>
      </w:r>
      <w:proofErr w:type="spell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Д.Г. Практика обучения: современные образовательные технологии. – Москва, 1998. – 240с.</w:t>
      </w:r>
    </w:p>
    <w:p w:rsidR="00CE3679" w:rsidRPr="00CE3679" w:rsidRDefault="00CE3679" w:rsidP="00CE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Нестандартные уроки в школе.- Волгоград: Учитель, 2000.-78с.</w:t>
      </w:r>
    </w:p>
    <w:p w:rsidR="00CE3679" w:rsidRPr="00CE3679" w:rsidRDefault="00CE3679" w:rsidP="00CE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Педагогические технологии: Учебное пособие.- Москва: </w:t>
      </w:r>
      <w:proofErr w:type="spell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МарТ</w:t>
      </w:r>
      <w:proofErr w:type="spell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2004.-334с.</w:t>
      </w:r>
    </w:p>
    <w:p w:rsidR="00CE3679" w:rsidRPr="00CE3679" w:rsidRDefault="00CE3679" w:rsidP="00CE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Педагогические мастерские Франция – Россия</w:t>
      </w: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.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- Москва: Новая школа,1997.- 126с.</w:t>
      </w:r>
    </w:p>
    <w:p w:rsidR="00CE3679" w:rsidRPr="00CE3679" w:rsidRDefault="00CE3679" w:rsidP="00CE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spell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Селевко</w:t>
      </w:r>
      <w:proofErr w:type="spell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Г.К. Современные образовательные технологии. – Москва: Народное образование, 1998. – 394с.</w:t>
      </w:r>
    </w:p>
    <w:p w:rsidR="00CE3679" w:rsidRPr="00CE3679" w:rsidRDefault="00CE3679" w:rsidP="00CE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proofErr w:type="gram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Розина</w:t>
      </w:r>
      <w:proofErr w:type="gram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О. В. Нравственные уроки преподобного Сергия Радонежского в современном воспитании www.stsl.ru/articles/all/nravstvennye-uroki-prepodobnogo-sergiya-radonezhskogo-v-sovremennom-vospitanii</w:t>
      </w:r>
    </w:p>
    <w:p w:rsidR="00CE3679" w:rsidRPr="00CE3679" w:rsidRDefault="00CE3679" w:rsidP="00CE3679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Артем ЕРМАКОВ. Живой свет. Преподобный Сергий Радонежский и его значение для русской культуры и просвещения. Рецензии. moloko.ruspole.info/</w:t>
      </w:r>
      <w:proofErr w:type="spellStart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node</w:t>
      </w:r>
      <w:proofErr w:type="spellEnd"/>
      <w:r w:rsidRPr="00CE3679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/31</w:t>
      </w:r>
    </w:p>
    <w:p w:rsidR="00625322" w:rsidRDefault="00625322" w:rsidP="00CE3679">
      <w:pPr>
        <w:jc w:val="both"/>
      </w:pPr>
    </w:p>
    <w:sectPr w:rsidR="00625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42F9D"/>
    <w:multiLevelType w:val="multilevel"/>
    <w:tmpl w:val="9DAC5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FB2F78"/>
    <w:multiLevelType w:val="multilevel"/>
    <w:tmpl w:val="77FC6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6B0F66"/>
    <w:multiLevelType w:val="multilevel"/>
    <w:tmpl w:val="F98E7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8D68B3"/>
    <w:multiLevelType w:val="multilevel"/>
    <w:tmpl w:val="B12C6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AC732E"/>
    <w:multiLevelType w:val="multilevel"/>
    <w:tmpl w:val="0930E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88"/>
    <w:rsid w:val="00625322"/>
    <w:rsid w:val="00CD1D88"/>
    <w:rsid w:val="00CE3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6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E36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E36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36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36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E3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E3679"/>
    <w:rPr>
      <w:i/>
      <w:iCs/>
    </w:rPr>
  </w:style>
  <w:style w:type="character" w:styleId="a5">
    <w:name w:val="Strong"/>
    <w:basedOn w:val="a0"/>
    <w:uiPriority w:val="22"/>
    <w:qFormat/>
    <w:rsid w:val="00CE3679"/>
    <w:rPr>
      <w:b/>
      <w:bCs/>
    </w:rPr>
  </w:style>
  <w:style w:type="character" w:customStyle="1" w:styleId="apple-converted-space">
    <w:name w:val="apple-converted-space"/>
    <w:basedOn w:val="a0"/>
    <w:rsid w:val="00CE3679"/>
  </w:style>
  <w:style w:type="character" w:customStyle="1" w:styleId="10">
    <w:name w:val="Заголовок 1 Знак"/>
    <w:basedOn w:val="a0"/>
    <w:link w:val="1"/>
    <w:uiPriority w:val="9"/>
    <w:rsid w:val="00CE36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36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E36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E36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E36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367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E3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E3679"/>
    <w:rPr>
      <w:i/>
      <w:iCs/>
    </w:rPr>
  </w:style>
  <w:style w:type="character" w:styleId="a5">
    <w:name w:val="Strong"/>
    <w:basedOn w:val="a0"/>
    <w:uiPriority w:val="22"/>
    <w:qFormat/>
    <w:rsid w:val="00CE3679"/>
    <w:rPr>
      <w:b/>
      <w:bCs/>
    </w:rPr>
  </w:style>
  <w:style w:type="character" w:customStyle="1" w:styleId="apple-converted-space">
    <w:name w:val="apple-converted-space"/>
    <w:basedOn w:val="a0"/>
    <w:rsid w:val="00CE3679"/>
  </w:style>
  <w:style w:type="character" w:customStyle="1" w:styleId="10">
    <w:name w:val="Заголовок 1 Знак"/>
    <w:basedOn w:val="a0"/>
    <w:link w:val="1"/>
    <w:uiPriority w:val="9"/>
    <w:rsid w:val="00CE36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55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650424/pril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50424/pril1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1841</Words>
  <Characters>10498</Characters>
  <Application>Microsoft Office Word</Application>
  <DocSecurity>0</DocSecurity>
  <Lines>87</Lines>
  <Paragraphs>24</Paragraphs>
  <ScaleCrop>false</ScaleCrop>
  <Company/>
  <LinksUpToDate>false</LinksUpToDate>
  <CharactersWithSpaces>12315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2017-05-14T19:26:00Z</dcterms:created>
  <dcterms:modified xsi:type="dcterms:W3CDTF">2017-05-14T19:29:00Z</dcterms:modified>
</cp:coreProperties>
</file>